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3ACBE" w14:textId="21224DD1" w:rsidR="00A54B44" w:rsidRPr="00932FD9" w:rsidRDefault="00A54B44" w:rsidP="00F7648C">
      <w:pPr>
        <w:spacing w:after="0"/>
        <w:rPr>
          <w:b/>
          <w:bCs/>
          <w:color w:val="005EA8" w:themeColor="accent1"/>
          <w:sz w:val="36"/>
          <w:szCs w:val="36"/>
        </w:rPr>
      </w:pPr>
      <w:r w:rsidRPr="00932FD9">
        <w:rPr>
          <w:b/>
          <w:bCs/>
          <w:color w:val="005EA8" w:themeColor="accent1"/>
          <w:sz w:val="36"/>
          <w:szCs w:val="36"/>
        </w:rPr>
        <w:t>Campaign FA</w:t>
      </w:r>
      <w:r w:rsidR="00932FD9" w:rsidRPr="00932FD9">
        <w:rPr>
          <w:b/>
          <w:bCs/>
          <w:color w:val="005EA8" w:themeColor="accent1"/>
          <w:sz w:val="36"/>
          <w:szCs w:val="36"/>
        </w:rPr>
        <w:t>Q</w:t>
      </w:r>
    </w:p>
    <w:p w14:paraId="7DFF4C6F" w14:textId="391630D6" w:rsidR="00F7648C" w:rsidRPr="00C35A15" w:rsidRDefault="00F7648C" w:rsidP="00F7648C">
      <w:pPr>
        <w:spacing w:after="0"/>
        <w:rPr>
          <w:color w:val="005EA8"/>
        </w:rPr>
      </w:pPr>
      <w:r w:rsidRPr="6986E85E">
        <w:rPr>
          <w:b/>
          <w:bCs/>
          <w:color w:val="005EA8" w:themeColor="accent1"/>
        </w:rPr>
        <w:t>1. How do I build a campaign team?</w:t>
      </w:r>
      <w:r w:rsidRPr="6986E85E">
        <w:rPr>
          <w:color w:val="005EA8" w:themeColor="accent1"/>
        </w:rPr>
        <w:t> </w:t>
      </w:r>
    </w:p>
    <w:p w14:paraId="46242E7E" w14:textId="2954CEDC" w:rsidR="00F7648C" w:rsidRPr="00F7648C" w:rsidRDefault="00F7648C" w:rsidP="00F7648C">
      <w:pPr>
        <w:numPr>
          <w:ilvl w:val="0"/>
          <w:numId w:val="1"/>
        </w:numPr>
        <w:spacing w:after="0"/>
      </w:pPr>
      <w:r>
        <w:t>Start with people who already believe in you — family, friends or colleagues. </w:t>
      </w:r>
    </w:p>
    <w:p w14:paraId="75186E76" w14:textId="22725557" w:rsidR="00F7648C" w:rsidRPr="00F7648C" w:rsidRDefault="0AB88C6F" w:rsidP="00F7648C">
      <w:pPr>
        <w:numPr>
          <w:ilvl w:val="0"/>
          <w:numId w:val="2"/>
        </w:numPr>
        <w:spacing w:after="0"/>
      </w:pPr>
      <w:r>
        <w:t>Find folks who can commit real time; d</w:t>
      </w:r>
      <w:r w:rsidR="00F7648C">
        <w:t>on’t worry about titles right away.  </w:t>
      </w:r>
    </w:p>
    <w:p w14:paraId="4552AB24" w14:textId="77777777" w:rsidR="00F7648C" w:rsidRPr="00F7648C" w:rsidRDefault="00F7648C" w:rsidP="00F7648C">
      <w:pPr>
        <w:numPr>
          <w:ilvl w:val="0"/>
          <w:numId w:val="3"/>
        </w:numPr>
        <w:spacing w:after="0"/>
      </w:pPr>
      <w:r w:rsidRPr="00F7648C">
        <w:t>Look for at least one person who can help organize logistics so you can focus on talking to voters. </w:t>
      </w:r>
    </w:p>
    <w:p w14:paraId="0F7C4ABD" w14:textId="77777777" w:rsidR="00F7648C" w:rsidRPr="00F7648C" w:rsidRDefault="00F7648C" w:rsidP="00F7648C">
      <w:pPr>
        <w:spacing w:after="0"/>
      </w:pPr>
      <w:r w:rsidRPr="00F7648C">
        <w:t> </w:t>
      </w:r>
    </w:p>
    <w:p w14:paraId="2E4BF327" w14:textId="126BDCA5" w:rsidR="00F7648C" w:rsidRPr="00C35A15" w:rsidRDefault="00F7648C" w:rsidP="00F7648C">
      <w:pPr>
        <w:spacing w:after="0"/>
        <w:rPr>
          <w:color w:val="005EA8"/>
        </w:rPr>
      </w:pPr>
      <w:r w:rsidRPr="6986E85E">
        <w:rPr>
          <w:b/>
          <w:bCs/>
          <w:color w:val="005EA8" w:themeColor="accent1"/>
        </w:rPr>
        <w:t>2. What</w:t>
      </w:r>
      <w:r w:rsidR="030486D2" w:rsidRPr="6986E85E">
        <w:rPr>
          <w:b/>
          <w:bCs/>
          <w:color w:val="005EA8" w:themeColor="accent1"/>
        </w:rPr>
        <w:t xml:space="preserve"> i</w:t>
      </w:r>
      <w:r w:rsidRPr="6986E85E">
        <w:rPr>
          <w:b/>
          <w:bCs/>
          <w:color w:val="005EA8" w:themeColor="accent1"/>
        </w:rPr>
        <w:t>s the most important thing to do each week as a candidate?</w:t>
      </w:r>
      <w:r w:rsidRPr="6986E85E">
        <w:rPr>
          <w:color w:val="005EA8" w:themeColor="accent1"/>
        </w:rPr>
        <w:t> </w:t>
      </w:r>
    </w:p>
    <w:p w14:paraId="32BBE560" w14:textId="4A26542C" w:rsidR="00F7648C" w:rsidRPr="00F7648C" w:rsidRDefault="00F7648C" w:rsidP="00F7648C">
      <w:pPr>
        <w:numPr>
          <w:ilvl w:val="0"/>
          <w:numId w:val="4"/>
        </w:numPr>
        <w:spacing w:after="0"/>
      </w:pPr>
      <w:r>
        <w:t xml:space="preserve">Talk to voters </w:t>
      </w:r>
      <w:r w:rsidR="00EA1BE0">
        <w:t>regularly</w:t>
      </w:r>
      <w:r>
        <w:t xml:space="preserve"> in person, online or by phone. </w:t>
      </w:r>
    </w:p>
    <w:p w14:paraId="6D5B7548" w14:textId="43612A9C" w:rsidR="00F7648C" w:rsidRPr="00F7648C" w:rsidRDefault="00F7648C" w:rsidP="00F7648C">
      <w:pPr>
        <w:numPr>
          <w:ilvl w:val="0"/>
          <w:numId w:val="5"/>
        </w:numPr>
        <w:spacing w:after="0"/>
      </w:pPr>
      <w:r w:rsidRPr="00F7648C">
        <w:t>Stay visible in your community: show up, speak up</w:t>
      </w:r>
      <w:r w:rsidR="004F0CF1">
        <w:t xml:space="preserve"> and</w:t>
      </w:r>
      <w:r w:rsidRPr="00F7648C">
        <w:t xml:space="preserve"> be seen. </w:t>
      </w:r>
    </w:p>
    <w:p w14:paraId="68AF2A17" w14:textId="77777777" w:rsidR="00F7648C" w:rsidRPr="00F7648C" w:rsidRDefault="00F7648C" w:rsidP="00F7648C">
      <w:pPr>
        <w:numPr>
          <w:ilvl w:val="0"/>
          <w:numId w:val="6"/>
        </w:numPr>
        <w:spacing w:after="0"/>
      </w:pPr>
      <w:r w:rsidRPr="00F7648C">
        <w:t>Check in with your team regularly and adjust your plans as needed. </w:t>
      </w:r>
    </w:p>
    <w:p w14:paraId="22EE9397" w14:textId="06917D17" w:rsidR="00F7648C" w:rsidRPr="00F7648C" w:rsidRDefault="00F7648C" w:rsidP="00F7648C">
      <w:pPr>
        <w:numPr>
          <w:ilvl w:val="0"/>
          <w:numId w:val="7"/>
        </w:numPr>
        <w:spacing w:after="0"/>
      </w:pPr>
      <w:r>
        <w:t>Keep track of who</w:t>
      </w:r>
      <w:r w:rsidR="4C907170">
        <w:t xml:space="preserve"> i</w:t>
      </w:r>
      <w:r>
        <w:t>s supporting you and follow up with them later. </w:t>
      </w:r>
    </w:p>
    <w:p w14:paraId="35A0DC87" w14:textId="4766A4EF" w:rsidR="00F7648C" w:rsidRPr="00F7648C" w:rsidRDefault="00F7648C" w:rsidP="00F7648C">
      <w:pPr>
        <w:numPr>
          <w:ilvl w:val="0"/>
          <w:numId w:val="8"/>
        </w:numPr>
        <w:spacing w:after="0"/>
      </w:pPr>
      <w:r>
        <w:t>Protect time for rest and prep</w:t>
      </w:r>
      <w:r w:rsidR="3E3C274F">
        <w:t>aration</w:t>
      </w:r>
      <w:r>
        <w:t>. </w:t>
      </w:r>
    </w:p>
    <w:p w14:paraId="7738E442" w14:textId="77777777" w:rsidR="00F7648C" w:rsidRPr="00F7648C" w:rsidRDefault="00F7648C" w:rsidP="00F7648C">
      <w:pPr>
        <w:spacing w:after="0"/>
      </w:pPr>
      <w:r w:rsidRPr="00F7648C">
        <w:t> </w:t>
      </w:r>
    </w:p>
    <w:p w14:paraId="5C99A12D" w14:textId="39F19D6E" w:rsidR="00F7648C" w:rsidRPr="00C35A15" w:rsidRDefault="00F7648C" w:rsidP="00F7648C">
      <w:pPr>
        <w:spacing w:after="0"/>
        <w:rPr>
          <w:color w:val="005EA8"/>
        </w:rPr>
      </w:pPr>
      <w:r w:rsidRPr="00C35A15">
        <w:rPr>
          <w:b/>
          <w:bCs/>
          <w:color w:val="005EA8"/>
        </w:rPr>
        <w:t xml:space="preserve">3. How do I talk about issues without sounding </w:t>
      </w:r>
      <w:r w:rsidR="002F77C8">
        <w:rPr>
          <w:b/>
          <w:bCs/>
          <w:color w:val="005EA8"/>
        </w:rPr>
        <w:t>partisan</w:t>
      </w:r>
      <w:r w:rsidRPr="00C35A15">
        <w:rPr>
          <w:b/>
          <w:bCs/>
          <w:color w:val="005EA8"/>
        </w:rPr>
        <w:t xml:space="preserve"> or too vague?</w:t>
      </w:r>
      <w:r w:rsidRPr="00C35A15">
        <w:rPr>
          <w:color w:val="005EA8"/>
        </w:rPr>
        <w:t> </w:t>
      </w:r>
    </w:p>
    <w:p w14:paraId="0CC91617" w14:textId="5F501028" w:rsidR="00F7648C" w:rsidRPr="00F7648C" w:rsidRDefault="00F7648C" w:rsidP="00F7648C">
      <w:pPr>
        <w:numPr>
          <w:ilvl w:val="0"/>
          <w:numId w:val="9"/>
        </w:numPr>
        <w:spacing w:after="0"/>
      </w:pPr>
      <w:r w:rsidRPr="00F7648C">
        <w:t>Pick 2–3 local issues you genuinely care about. </w:t>
      </w:r>
    </w:p>
    <w:p w14:paraId="1961228F" w14:textId="77777777" w:rsidR="00F7648C" w:rsidRPr="00F7648C" w:rsidRDefault="00F7648C" w:rsidP="00F7648C">
      <w:pPr>
        <w:numPr>
          <w:ilvl w:val="0"/>
          <w:numId w:val="10"/>
        </w:numPr>
        <w:spacing w:after="0"/>
      </w:pPr>
      <w:r w:rsidRPr="00F7648C">
        <w:t>Use real examples from your own life or community. </w:t>
      </w:r>
    </w:p>
    <w:p w14:paraId="3E779640" w14:textId="54BAAEA8" w:rsidR="00F7648C" w:rsidRPr="00F7648C" w:rsidRDefault="00F7648C" w:rsidP="00F7648C">
      <w:pPr>
        <w:numPr>
          <w:ilvl w:val="0"/>
          <w:numId w:val="11"/>
        </w:numPr>
        <w:spacing w:after="0"/>
      </w:pPr>
      <w:r w:rsidRPr="00F7648C">
        <w:t>Focus on solutions</w:t>
      </w:r>
      <w:r w:rsidR="00481DD8">
        <w:t xml:space="preserve"> so</w:t>
      </w:r>
      <w:r w:rsidRPr="00F7648C">
        <w:t xml:space="preserve"> voters want to know what you</w:t>
      </w:r>
      <w:r w:rsidR="00481DD8">
        <w:t xml:space="preserve"> will do if elected</w:t>
      </w:r>
      <w:r w:rsidRPr="00F7648C">
        <w:t>. </w:t>
      </w:r>
    </w:p>
    <w:p w14:paraId="0CCBE7F9" w14:textId="77777777" w:rsidR="00F7648C" w:rsidRPr="00F7648C" w:rsidRDefault="00F7648C" w:rsidP="00F7648C">
      <w:pPr>
        <w:numPr>
          <w:ilvl w:val="0"/>
          <w:numId w:val="12"/>
        </w:numPr>
        <w:spacing w:after="0"/>
      </w:pPr>
      <w:r w:rsidRPr="00F7648C">
        <w:t>Practice a 15-second version of your message for quick conversations. </w:t>
      </w:r>
    </w:p>
    <w:p w14:paraId="058F0351" w14:textId="2FD5BB72" w:rsidR="00F7648C" w:rsidRPr="00F7648C" w:rsidRDefault="00F7648C" w:rsidP="00F7648C">
      <w:pPr>
        <w:numPr>
          <w:ilvl w:val="0"/>
          <w:numId w:val="13"/>
        </w:numPr>
        <w:spacing w:after="0"/>
      </w:pPr>
      <w:r w:rsidRPr="00F7648C">
        <w:t>Repeat your core message often</w:t>
      </w:r>
      <w:r w:rsidR="00481DD8">
        <w:t>; r</w:t>
      </w:r>
      <w:r w:rsidRPr="00F7648C">
        <w:t>epetition builds recognition and trust. </w:t>
      </w:r>
    </w:p>
    <w:p w14:paraId="5A7EF551" w14:textId="77777777" w:rsidR="00F7648C" w:rsidRPr="00F7648C" w:rsidRDefault="00F7648C" w:rsidP="00F7648C">
      <w:pPr>
        <w:spacing w:after="0"/>
      </w:pPr>
      <w:r w:rsidRPr="00F7648C">
        <w:t> </w:t>
      </w:r>
    </w:p>
    <w:p w14:paraId="53961BC9" w14:textId="77777777" w:rsidR="00F7648C" w:rsidRPr="00C35A15" w:rsidRDefault="00F7648C" w:rsidP="00F7648C">
      <w:pPr>
        <w:spacing w:after="0"/>
        <w:rPr>
          <w:color w:val="005EA8"/>
        </w:rPr>
      </w:pPr>
      <w:r w:rsidRPr="00C35A15">
        <w:rPr>
          <w:b/>
          <w:bCs/>
          <w:color w:val="005EA8"/>
        </w:rPr>
        <w:t>4. What do I need to set up before I launch publicly?</w:t>
      </w:r>
      <w:r w:rsidRPr="00C35A15">
        <w:rPr>
          <w:color w:val="005EA8"/>
        </w:rPr>
        <w:t> </w:t>
      </w:r>
    </w:p>
    <w:p w14:paraId="40B4D56C" w14:textId="6FF6045E" w:rsidR="00F7648C" w:rsidRPr="00F7648C" w:rsidRDefault="00F7648C" w:rsidP="00F7648C">
      <w:pPr>
        <w:numPr>
          <w:ilvl w:val="0"/>
          <w:numId w:val="14"/>
        </w:numPr>
        <w:spacing w:after="0"/>
      </w:pPr>
      <w:r w:rsidRPr="00F7648C">
        <w:t xml:space="preserve">A basic team (even </w:t>
      </w:r>
      <w:r w:rsidR="00FA3C0C">
        <w:t xml:space="preserve">a few </w:t>
      </w:r>
      <w:r w:rsidRPr="00F7648C">
        <w:t>people who can commit some time). </w:t>
      </w:r>
    </w:p>
    <w:p w14:paraId="746C5D2F" w14:textId="4C1288ED" w:rsidR="00F7648C" w:rsidRPr="00F7648C" w:rsidRDefault="00F7648C" w:rsidP="00F7648C">
      <w:pPr>
        <w:numPr>
          <w:ilvl w:val="0"/>
          <w:numId w:val="15"/>
        </w:numPr>
        <w:spacing w:after="0"/>
      </w:pPr>
      <w:r w:rsidRPr="00F7648C">
        <w:t>A campaign email, social handles and a simple website (or landing page). </w:t>
      </w:r>
    </w:p>
    <w:p w14:paraId="7C3FC2D1" w14:textId="77777777" w:rsidR="00F7648C" w:rsidRPr="00F7648C" w:rsidRDefault="00F7648C" w:rsidP="00F7648C">
      <w:pPr>
        <w:numPr>
          <w:ilvl w:val="0"/>
          <w:numId w:val="16"/>
        </w:numPr>
        <w:spacing w:after="0"/>
      </w:pPr>
      <w:r w:rsidRPr="00F7648C">
        <w:t>A clear message: why you’re running and what you’ll focus on. </w:t>
      </w:r>
    </w:p>
    <w:p w14:paraId="3521B7C0" w14:textId="77777777" w:rsidR="00F7648C" w:rsidRPr="00F7648C" w:rsidRDefault="00F7648C" w:rsidP="00F7648C">
      <w:pPr>
        <w:numPr>
          <w:ilvl w:val="0"/>
          <w:numId w:val="17"/>
        </w:numPr>
        <w:spacing w:after="0"/>
      </w:pPr>
      <w:r w:rsidRPr="00F7648C">
        <w:t>A place to track your contacts and supporters (even a spreadsheet). </w:t>
      </w:r>
    </w:p>
    <w:p w14:paraId="699302E9" w14:textId="77777777" w:rsidR="00F7648C" w:rsidRPr="00F7648C" w:rsidRDefault="00F7648C" w:rsidP="00F7648C">
      <w:pPr>
        <w:numPr>
          <w:ilvl w:val="0"/>
          <w:numId w:val="18"/>
        </w:numPr>
        <w:spacing w:after="0"/>
      </w:pPr>
      <w:r w:rsidRPr="00F7648C">
        <w:t>A plan to talk to voters in the first two weeks. </w:t>
      </w:r>
    </w:p>
    <w:p w14:paraId="47E38D65" w14:textId="77777777" w:rsidR="00F7648C" w:rsidRPr="00F7648C" w:rsidRDefault="00F7648C" w:rsidP="00F7648C">
      <w:pPr>
        <w:spacing w:after="0"/>
      </w:pPr>
      <w:r w:rsidRPr="00F7648C">
        <w:t> </w:t>
      </w:r>
    </w:p>
    <w:p w14:paraId="7FB432FB" w14:textId="77777777" w:rsidR="00F7648C" w:rsidRPr="00F7648C" w:rsidRDefault="00F7648C" w:rsidP="00F7648C">
      <w:pPr>
        <w:spacing w:after="0"/>
        <w:rPr>
          <w:color w:val="00457D" w:themeColor="accent1" w:themeShade="BF"/>
        </w:rPr>
      </w:pPr>
      <w:r w:rsidRPr="00F7648C">
        <w:rPr>
          <w:b/>
          <w:bCs/>
          <w:color w:val="00457D" w:themeColor="accent1" w:themeShade="BF"/>
        </w:rPr>
        <w:t>5. What should I do about fundraising?</w:t>
      </w:r>
      <w:r w:rsidRPr="00F7648C">
        <w:rPr>
          <w:color w:val="00457D" w:themeColor="accent1" w:themeShade="BF"/>
        </w:rPr>
        <w:t> </w:t>
      </w:r>
    </w:p>
    <w:p w14:paraId="3F14B87A" w14:textId="09F6E261" w:rsidR="00F7648C" w:rsidRPr="00F7648C" w:rsidRDefault="00F7648C" w:rsidP="00F7648C">
      <w:pPr>
        <w:numPr>
          <w:ilvl w:val="0"/>
          <w:numId w:val="19"/>
        </w:numPr>
        <w:spacing w:after="0"/>
      </w:pPr>
      <w:r w:rsidRPr="00F7648C">
        <w:t>Start by asking people who know and trust you. </w:t>
      </w:r>
    </w:p>
    <w:p w14:paraId="18F5EC60" w14:textId="3A48311C" w:rsidR="00F7648C" w:rsidRPr="00F7648C" w:rsidRDefault="00F7648C" w:rsidP="00F7648C">
      <w:pPr>
        <w:numPr>
          <w:ilvl w:val="0"/>
          <w:numId w:val="20"/>
        </w:numPr>
        <w:spacing w:after="0"/>
      </w:pPr>
      <w:r w:rsidRPr="00F7648C">
        <w:t xml:space="preserve">Be clear about what their donation </w:t>
      </w:r>
      <w:r w:rsidR="00E002B5">
        <w:t>is</w:t>
      </w:r>
      <w:r w:rsidRPr="00F7648C">
        <w:t xml:space="preserve"> for (signs, flyers, ads). </w:t>
      </w:r>
    </w:p>
    <w:p w14:paraId="2D79E05D" w14:textId="77777777" w:rsidR="00F7648C" w:rsidRPr="00F7648C" w:rsidRDefault="00F7648C" w:rsidP="00F7648C">
      <w:pPr>
        <w:numPr>
          <w:ilvl w:val="0"/>
          <w:numId w:val="21"/>
        </w:numPr>
        <w:spacing w:after="0"/>
      </w:pPr>
      <w:r w:rsidRPr="00F7648C">
        <w:t>Make it easy to give. </w:t>
      </w:r>
    </w:p>
    <w:p w14:paraId="44B7EE7F" w14:textId="4E879EE4" w:rsidR="00F7648C" w:rsidRPr="00932FD9" w:rsidRDefault="00D55539" w:rsidP="00150E27">
      <w:pPr>
        <w:numPr>
          <w:ilvl w:val="0"/>
          <w:numId w:val="22"/>
        </w:numPr>
        <w:spacing w:after="0"/>
        <w:rPr>
          <w:b/>
          <w:bCs/>
          <w:color w:val="00457D" w:themeColor="accent1" w:themeShade="BF"/>
        </w:rPr>
      </w:pPr>
      <w:r>
        <w:t xml:space="preserve">If financial donations are not possible, consider asking if supporters will </w:t>
      </w:r>
      <w:r w:rsidR="00F7648C" w:rsidRPr="00F7648C">
        <w:t>give time or spread the word.  </w:t>
      </w:r>
      <w:r w:rsidR="00F7648C" w:rsidRPr="00932FD9">
        <w:rPr>
          <w:b/>
          <w:bCs/>
          <w:color w:val="00457D" w:themeColor="accent1" w:themeShade="BF"/>
        </w:rPr>
        <w:br w:type="page"/>
      </w:r>
    </w:p>
    <w:p w14:paraId="66D13D46" w14:textId="35D4FCE2" w:rsidR="00F7648C" w:rsidRPr="00C35A15" w:rsidRDefault="00F7648C" w:rsidP="00F7648C">
      <w:pPr>
        <w:spacing w:after="0"/>
        <w:rPr>
          <w:color w:val="005EA8"/>
        </w:rPr>
      </w:pPr>
      <w:r w:rsidRPr="00C35A15">
        <w:rPr>
          <w:b/>
          <w:bCs/>
          <w:color w:val="005EA8"/>
        </w:rPr>
        <w:lastRenderedPageBreak/>
        <w:t>6. What</w:t>
      </w:r>
      <w:r w:rsidR="00D55539">
        <w:rPr>
          <w:b/>
          <w:bCs/>
          <w:color w:val="005EA8"/>
        </w:rPr>
        <w:t xml:space="preserve"> i</w:t>
      </w:r>
      <w:r w:rsidRPr="00C35A15">
        <w:rPr>
          <w:b/>
          <w:bCs/>
          <w:color w:val="005EA8"/>
        </w:rPr>
        <w:t>s the best way to talk to voters?</w:t>
      </w:r>
      <w:r w:rsidRPr="00C35A15">
        <w:rPr>
          <w:color w:val="005EA8"/>
        </w:rPr>
        <w:t> </w:t>
      </w:r>
    </w:p>
    <w:p w14:paraId="0428922E" w14:textId="28E73FBF" w:rsidR="00F7648C" w:rsidRPr="00F7648C" w:rsidRDefault="00F7648C" w:rsidP="00F7648C">
      <w:pPr>
        <w:numPr>
          <w:ilvl w:val="0"/>
          <w:numId w:val="23"/>
        </w:numPr>
        <w:spacing w:after="0"/>
      </w:pPr>
      <w:r w:rsidRPr="00F7648C">
        <w:t xml:space="preserve">Knock on doors whenever you can — </w:t>
      </w:r>
      <w:r w:rsidR="002E6D39">
        <w:t>this i</w:t>
      </w:r>
      <w:r w:rsidRPr="00F7648C">
        <w:t>s still the most effective way. </w:t>
      </w:r>
    </w:p>
    <w:p w14:paraId="237CA9D5" w14:textId="78E811F9" w:rsidR="00F7648C" w:rsidRPr="00F7648C" w:rsidRDefault="00F7648C" w:rsidP="00F7648C">
      <w:pPr>
        <w:numPr>
          <w:ilvl w:val="0"/>
          <w:numId w:val="24"/>
        </w:numPr>
        <w:spacing w:after="0"/>
      </w:pPr>
      <w:r w:rsidRPr="00F7648C">
        <w:t>Go to events and gatherings. </w:t>
      </w:r>
    </w:p>
    <w:p w14:paraId="008C0FEC" w14:textId="77777777" w:rsidR="00F7648C" w:rsidRPr="00F7648C" w:rsidRDefault="00F7648C" w:rsidP="00F7648C">
      <w:pPr>
        <w:numPr>
          <w:ilvl w:val="0"/>
          <w:numId w:val="25"/>
        </w:numPr>
        <w:spacing w:after="0"/>
      </w:pPr>
      <w:r w:rsidRPr="00F7648C">
        <w:t>Use short, friendly scripts when you or your volunteers canvass. </w:t>
      </w:r>
    </w:p>
    <w:p w14:paraId="184B8569" w14:textId="77777777" w:rsidR="00F7648C" w:rsidRPr="00F7648C" w:rsidRDefault="00F7648C" w:rsidP="00F7648C">
      <w:pPr>
        <w:numPr>
          <w:ilvl w:val="0"/>
          <w:numId w:val="26"/>
        </w:numPr>
        <w:spacing w:after="0"/>
      </w:pPr>
      <w:r w:rsidRPr="00F7648C">
        <w:t>Listen more than you talk — voters remember how you made them feel. </w:t>
      </w:r>
    </w:p>
    <w:p w14:paraId="2449DB39" w14:textId="77777777" w:rsidR="00F7648C" w:rsidRPr="00F7648C" w:rsidRDefault="00F7648C" w:rsidP="00F7648C">
      <w:pPr>
        <w:numPr>
          <w:ilvl w:val="0"/>
          <w:numId w:val="27"/>
        </w:numPr>
        <w:spacing w:after="0"/>
      </w:pPr>
      <w:r w:rsidRPr="00F7648C">
        <w:t>Follow up with voters who seem interested or undecided. </w:t>
      </w:r>
    </w:p>
    <w:p w14:paraId="406BE306" w14:textId="77777777" w:rsidR="00F7648C" w:rsidRPr="00F7648C" w:rsidRDefault="00F7648C" w:rsidP="00F7648C">
      <w:pPr>
        <w:spacing w:after="0"/>
      </w:pPr>
      <w:r w:rsidRPr="00F7648C">
        <w:t> </w:t>
      </w:r>
    </w:p>
    <w:p w14:paraId="05F1400D" w14:textId="77777777" w:rsidR="00F7648C" w:rsidRPr="00C35A15" w:rsidRDefault="00F7648C" w:rsidP="00F7648C">
      <w:pPr>
        <w:spacing w:after="0"/>
        <w:rPr>
          <w:color w:val="005EA8"/>
        </w:rPr>
      </w:pPr>
      <w:r w:rsidRPr="00C35A15">
        <w:rPr>
          <w:b/>
          <w:bCs/>
          <w:color w:val="005EA8"/>
        </w:rPr>
        <w:t>7. Do I need social media?</w:t>
      </w:r>
      <w:r w:rsidRPr="00C35A15">
        <w:rPr>
          <w:color w:val="005EA8"/>
        </w:rPr>
        <w:t> </w:t>
      </w:r>
    </w:p>
    <w:p w14:paraId="1332ECDF" w14:textId="5929CFF0" w:rsidR="00F7648C" w:rsidRPr="00F7648C" w:rsidRDefault="0005642E" w:rsidP="00F7648C">
      <w:pPr>
        <w:numPr>
          <w:ilvl w:val="0"/>
          <w:numId w:val="28"/>
        </w:numPr>
        <w:spacing w:after="0"/>
      </w:pPr>
      <w:r>
        <w:t>E</w:t>
      </w:r>
      <w:r w:rsidR="00F7648C" w:rsidRPr="00F7648C">
        <w:t>ven a basic presence on Facebook or Instagram helps. </w:t>
      </w:r>
    </w:p>
    <w:p w14:paraId="23B5D8B1" w14:textId="0A2B4C74" w:rsidR="00F7648C" w:rsidRPr="00F7648C" w:rsidRDefault="00F7648C" w:rsidP="00F7648C">
      <w:pPr>
        <w:numPr>
          <w:ilvl w:val="0"/>
          <w:numId w:val="29"/>
        </w:numPr>
        <w:spacing w:after="0"/>
      </w:pPr>
      <w:r w:rsidRPr="00F7648C">
        <w:t xml:space="preserve">Use </w:t>
      </w:r>
      <w:r w:rsidR="0005642E">
        <w:t>social media</w:t>
      </w:r>
      <w:r w:rsidRPr="00F7648C">
        <w:t xml:space="preserve"> to share your story, show you</w:t>
      </w:r>
      <w:r w:rsidR="0005642E">
        <w:t xml:space="preserve"> a</w:t>
      </w:r>
      <w:r w:rsidRPr="00F7648C">
        <w:t>re active in the community and reinforce your message. </w:t>
      </w:r>
    </w:p>
    <w:p w14:paraId="1246C230" w14:textId="3A20A913" w:rsidR="00F7648C" w:rsidRPr="00F7648C" w:rsidRDefault="00F7648C" w:rsidP="00F7648C">
      <w:pPr>
        <w:numPr>
          <w:ilvl w:val="0"/>
          <w:numId w:val="30"/>
        </w:numPr>
        <w:spacing w:after="0"/>
      </w:pPr>
      <w:r w:rsidRPr="00F7648C">
        <w:t>Keep it simple: photos, short videos and clear text work best. </w:t>
      </w:r>
    </w:p>
    <w:p w14:paraId="3F9474A5" w14:textId="574CC10F" w:rsidR="00F7648C" w:rsidRPr="00F7648C" w:rsidRDefault="0005642E" w:rsidP="00F7648C">
      <w:pPr>
        <w:numPr>
          <w:ilvl w:val="0"/>
          <w:numId w:val="31"/>
        </w:numPr>
        <w:spacing w:after="0"/>
      </w:pPr>
      <w:r>
        <w:t>Be a</w:t>
      </w:r>
      <w:r w:rsidR="00F7648C" w:rsidRPr="00F7648C">
        <w:t>uthentic. </w:t>
      </w:r>
    </w:p>
    <w:p w14:paraId="3D4BA32D" w14:textId="77777777" w:rsidR="00F7648C" w:rsidRPr="00C35A15" w:rsidRDefault="00F7648C" w:rsidP="00F7648C">
      <w:pPr>
        <w:spacing w:after="0"/>
        <w:rPr>
          <w:color w:val="005EA8"/>
        </w:rPr>
      </w:pPr>
      <w:r w:rsidRPr="00C35A15">
        <w:rPr>
          <w:color w:val="005EA8"/>
        </w:rPr>
        <w:t> </w:t>
      </w:r>
    </w:p>
    <w:p w14:paraId="19BFC8E5" w14:textId="77777777" w:rsidR="00F7648C" w:rsidRPr="00C35A15" w:rsidRDefault="00F7648C" w:rsidP="00F7648C">
      <w:pPr>
        <w:spacing w:after="0"/>
        <w:rPr>
          <w:color w:val="005EA8"/>
        </w:rPr>
      </w:pPr>
      <w:r w:rsidRPr="00C35A15">
        <w:rPr>
          <w:b/>
          <w:bCs/>
          <w:color w:val="005EA8"/>
        </w:rPr>
        <w:t>8. How do I manage everything without getting overwhelmed?</w:t>
      </w:r>
      <w:r w:rsidRPr="00C35A15">
        <w:rPr>
          <w:color w:val="005EA8"/>
        </w:rPr>
        <w:t> </w:t>
      </w:r>
    </w:p>
    <w:p w14:paraId="6D8AC0F8" w14:textId="273BD094" w:rsidR="00F7648C" w:rsidRPr="00F7648C" w:rsidRDefault="00F7648C" w:rsidP="00F7648C">
      <w:pPr>
        <w:numPr>
          <w:ilvl w:val="0"/>
          <w:numId w:val="32"/>
        </w:numPr>
        <w:spacing w:after="0"/>
      </w:pPr>
      <w:r w:rsidRPr="00F7648C">
        <w:t>Focus o</w:t>
      </w:r>
      <w:r w:rsidR="0005642E">
        <w:t>n</w:t>
      </w:r>
      <w:r w:rsidRPr="00F7648C">
        <w:t xml:space="preserve"> meeting voters and sharing your story. </w:t>
      </w:r>
    </w:p>
    <w:p w14:paraId="7F19EABE" w14:textId="3CBD8087" w:rsidR="00F7648C" w:rsidRPr="00F7648C" w:rsidRDefault="00F7648C" w:rsidP="00F7648C">
      <w:pPr>
        <w:numPr>
          <w:ilvl w:val="0"/>
          <w:numId w:val="33"/>
        </w:numPr>
        <w:spacing w:after="0"/>
      </w:pPr>
      <w:r w:rsidRPr="00F7648C">
        <w:t>Delegate admin, social posts and scheduling to others if you can. </w:t>
      </w:r>
    </w:p>
    <w:p w14:paraId="204F7695" w14:textId="2277B5C6" w:rsidR="00F7648C" w:rsidRPr="00F7648C" w:rsidRDefault="00F7648C" w:rsidP="00F7648C">
      <w:pPr>
        <w:numPr>
          <w:ilvl w:val="0"/>
          <w:numId w:val="34"/>
        </w:numPr>
        <w:spacing w:after="0"/>
      </w:pPr>
      <w:r w:rsidRPr="00F7648C">
        <w:t xml:space="preserve">Block time in your calendar for canvassing, </w:t>
      </w:r>
      <w:r w:rsidR="00280945">
        <w:t xml:space="preserve">to </w:t>
      </w:r>
      <w:r w:rsidRPr="00F7648C">
        <w:t>prep</w:t>
      </w:r>
      <w:r w:rsidR="0005642E">
        <w:t>are</w:t>
      </w:r>
      <w:r w:rsidRPr="00F7648C">
        <w:t xml:space="preserve"> and </w:t>
      </w:r>
      <w:r w:rsidR="00280945">
        <w:t xml:space="preserve">for </w:t>
      </w:r>
      <w:r w:rsidRPr="00F7648C">
        <w:t>breaks. </w:t>
      </w:r>
    </w:p>
    <w:p w14:paraId="2384F9D6" w14:textId="65853934" w:rsidR="00F7648C" w:rsidRPr="00F7648C" w:rsidRDefault="00F7648C" w:rsidP="00F7648C">
      <w:pPr>
        <w:numPr>
          <w:ilvl w:val="0"/>
          <w:numId w:val="35"/>
        </w:numPr>
        <w:spacing w:after="0"/>
      </w:pPr>
      <w:r w:rsidRPr="00F7648C">
        <w:t>Keep your to-do list realistic. </w:t>
      </w:r>
    </w:p>
    <w:p w14:paraId="3F715A10" w14:textId="77777777" w:rsidR="00F7648C" w:rsidRPr="00F7648C" w:rsidRDefault="00F7648C" w:rsidP="00F7648C">
      <w:pPr>
        <w:numPr>
          <w:ilvl w:val="0"/>
          <w:numId w:val="36"/>
        </w:numPr>
        <w:spacing w:after="0"/>
      </w:pPr>
      <w:r w:rsidRPr="00F7648C">
        <w:t>Celebrate small wins with your team to stay motivated. </w:t>
      </w:r>
    </w:p>
    <w:p w14:paraId="7A98F10D" w14:textId="77777777" w:rsidR="00F7648C" w:rsidRPr="00F7648C" w:rsidRDefault="00F7648C" w:rsidP="00F7648C">
      <w:pPr>
        <w:spacing w:after="0"/>
      </w:pPr>
      <w:r w:rsidRPr="00F7648C">
        <w:t> </w:t>
      </w:r>
    </w:p>
    <w:p w14:paraId="58646660" w14:textId="77777777" w:rsidR="00F7648C" w:rsidRPr="00C35A15" w:rsidRDefault="00F7648C" w:rsidP="00F7648C">
      <w:pPr>
        <w:spacing w:after="0"/>
        <w:rPr>
          <w:color w:val="005EA8"/>
        </w:rPr>
      </w:pPr>
      <w:r w:rsidRPr="00C35A15">
        <w:rPr>
          <w:b/>
          <w:bCs/>
          <w:color w:val="005EA8"/>
        </w:rPr>
        <w:t>9. How do I keep track of supporters and volunteers?</w:t>
      </w:r>
      <w:r w:rsidRPr="00C35A15">
        <w:rPr>
          <w:color w:val="005EA8"/>
        </w:rPr>
        <w:t> </w:t>
      </w:r>
    </w:p>
    <w:p w14:paraId="1EB84506" w14:textId="78315B3F" w:rsidR="00F7648C" w:rsidRPr="00F7648C" w:rsidRDefault="00280945" w:rsidP="00F7648C">
      <w:pPr>
        <w:numPr>
          <w:ilvl w:val="0"/>
          <w:numId w:val="37"/>
        </w:numPr>
        <w:spacing w:after="0"/>
      </w:pPr>
      <w:r>
        <w:t>Keep</w:t>
      </w:r>
      <w:r w:rsidR="00F7648C" w:rsidRPr="00F7648C">
        <w:t xml:space="preserve"> a simple spreadsheet with names, contact info</w:t>
      </w:r>
      <w:r>
        <w:t>rmation</w:t>
      </w:r>
      <w:r w:rsidR="00F7648C" w:rsidRPr="00F7648C">
        <w:t xml:space="preserve"> and notes. </w:t>
      </w:r>
    </w:p>
    <w:p w14:paraId="1E3CA9FC" w14:textId="47944B5D" w:rsidR="00F7648C" w:rsidRPr="00F7648C" w:rsidRDefault="00F7648C" w:rsidP="00F7648C">
      <w:pPr>
        <w:numPr>
          <w:ilvl w:val="0"/>
          <w:numId w:val="38"/>
        </w:numPr>
        <w:spacing w:after="0"/>
      </w:pPr>
      <w:r w:rsidRPr="00F7648C">
        <w:t>Track whether they</w:t>
      </w:r>
      <w:r w:rsidR="00280945">
        <w:t xml:space="preserve"> a</w:t>
      </w:r>
      <w:r w:rsidRPr="00F7648C">
        <w:t>re a supporter, undecided</w:t>
      </w:r>
      <w:r w:rsidR="00280945">
        <w:t xml:space="preserve"> </w:t>
      </w:r>
      <w:r w:rsidRPr="00F7648C">
        <w:t>or want to help. </w:t>
      </w:r>
    </w:p>
    <w:p w14:paraId="1851E1DF" w14:textId="45267272" w:rsidR="00F7648C" w:rsidRPr="00F7648C" w:rsidRDefault="00F7648C" w:rsidP="00F7648C">
      <w:pPr>
        <w:numPr>
          <w:ilvl w:val="0"/>
          <w:numId w:val="39"/>
        </w:numPr>
        <w:spacing w:after="0"/>
      </w:pPr>
      <w:r w:rsidRPr="00F7648C">
        <w:t xml:space="preserve">Update it </w:t>
      </w:r>
      <w:r w:rsidR="00280945">
        <w:t>regularly (</w:t>
      </w:r>
      <w:r w:rsidRPr="00F7648C">
        <w:t>after every canvass, event or conversation</w:t>
      </w:r>
      <w:r w:rsidR="00280945">
        <w:t>)</w:t>
      </w:r>
      <w:r w:rsidRPr="00F7648C">
        <w:t>. </w:t>
      </w:r>
    </w:p>
    <w:p w14:paraId="3D78FF0F" w14:textId="77777777" w:rsidR="00F7648C" w:rsidRPr="00F7648C" w:rsidRDefault="00F7648C" w:rsidP="00F7648C">
      <w:pPr>
        <w:spacing w:after="0"/>
      </w:pPr>
      <w:r w:rsidRPr="00F7648C">
        <w:t> </w:t>
      </w:r>
    </w:p>
    <w:p w14:paraId="65DDA788" w14:textId="77777777" w:rsidR="00F7648C" w:rsidRPr="00C35A15" w:rsidRDefault="00F7648C" w:rsidP="00F7648C">
      <w:pPr>
        <w:spacing w:after="0"/>
        <w:rPr>
          <w:color w:val="005EA8"/>
        </w:rPr>
      </w:pPr>
      <w:r w:rsidRPr="00C35A15">
        <w:rPr>
          <w:b/>
          <w:bCs/>
          <w:color w:val="005EA8"/>
        </w:rPr>
        <w:t>10. What should my campaign materials include?</w:t>
      </w:r>
      <w:r w:rsidRPr="00C35A15">
        <w:rPr>
          <w:color w:val="005EA8"/>
        </w:rPr>
        <w:t> </w:t>
      </w:r>
    </w:p>
    <w:p w14:paraId="0370F862" w14:textId="5D33797A" w:rsidR="00F7648C" w:rsidRPr="00F7648C" w:rsidRDefault="00F7648C" w:rsidP="00F7648C">
      <w:pPr>
        <w:numPr>
          <w:ilvl w:val="0"/>
          <w:numId w:val="41"/>
        </w:numPr>
        <w:spacing w:after="0"/>
      </w:pPr>
      <w:r w:rsidRPr="00F7648C">
        <w:t>Your name, the position you</w:t>
      </w:r>
      <w:r w:rsidR="00280945">
        <w:t xml:space="preserve"> a</w:t>
      </w:r>
      <w:r w:rsidRPr="00F7648C">
        <w:t>re running for and a clear tagline or message. </w:t>
      </w:r>
    </w:p>
    <w:p w14:paraId="1FF57144" w14:textId="1AC826AC" w:rsidR="00F7648C" w:rsidRPr="00F7648C" w:rsidRDefault="00F7648C" w:rsidP="00F7648C">
      <w:pPr>
        <w:numPr>
          <w:ilvl w:val="0"/>
          <w:numId w:val="42"/>
        </w:numPr>
        <w:spacing w:after="0"/>
      </w:pPr>
      <w:r w:rsidRPr="00F7648C">
        <w:t>A photo (relatable and recent). </w:t>
      </w:r>
    </w:p>
    <w:p w14:paraId="2606F0E2" w14:textId="77777777" w:rsidR="00F7648C" w:rsidRPr="00F7648C" w:rsidRDefault="00F7648C" w:rsidP="00F7648C">
      <w:pPr>
        <w:numPr>
          <w:ilvl w:val="0"/>
          <w:numId w:val="43"/>
        </w:numPr>
        <w:spacing w:after="0"/>
      </w:pPr>
      <w:r w:rsidRPr="00F7648C">
        <w:t>A simple call to action — vote, visit your website, follow you, donate, etc. </w:t>
      </w:r>
    </w:p>
    <w:p w14:paraId="7353C3E6" w14:textId="77777777" w:rsidR="00F7648C" w:rsidRPr="00F7648C" w:rsidRDefault="00F7648C" w:rsidP="00F7648C">
      <w:pPr>
        <w:numPr>
          <w:ilvl w:val="0"/>
          <w:numId w:val="44"/>
        </w:numPr>
        <w:spacing w:after="0"/>
      </w:pPr>
      <w:r w:rsidRPr="00F7648C">
        <w:t>Keep it visual — less text, more clarity. </w:t>
      </w:r>
    </w:p>
    <w:p w14:paraId="6F8F386D" w14:textId="1A25B6F4" w:rsidR="00F7648C" w:rsidRPr="00F7648C" w:rsidRDefault="00F7648C" w:rsidP="00F7648C">
      <w:pPr>
        <w:numPr>
          <w:ilvl w:val="0"/>
          <w:numId w:val="45"/>
        </w:numPr>
        <w:spacing w:after="0"/>
      </w:pPr>
      <w:r w:rsidRPr="00F7648C">
        <w:t>Use the same colors, fonts and logo across everything to build recognition. </w:t>
      </w:r>
    </w:p>
    <w:p w14:paraId="015B6E5C" w14:textId="0C561EF8" w:rsidR="00F7648C" w:rsidRDefault="00F7648C" w:rsidP="00C35A15">
      <w:pPr>
        <w:spacing w:after="0"/>
        <w:rPr>
          <w:b/>
          <w:bCs/>
          <w:color w:val="00457D" w:themeColor="accent1" w:themeShade="BF"/>
        </w:rPr>
      </w:pPr>
      <w:r w:rsidRPr="00F7648C">
        <w:t> </w:t>
      </w:r>
      <w:r>
        <w:rPr>
          <w:b/>
          <w:bCs/>
          <w:color w:val="00457D" w:themeColor="accent1" w:themeShade="BF"/>
        </w:rPr>
        <w:br w:type="page"/>
      </w:r>
    </w:p>
    <w:p w14:paraId="694839B8" w14:textId="5F85763A" w:rsidR="00F7648C" w:rsidRPr="00C35A15" w:rsidRDefault="00F7648C" w:rsidP="00F7648C">
      <w:pPr>
        <w:spacing w:after="0"/>
        <w:rPr>
          <w:color w:val="005EA8"/>
        </w:rPr>
      </w:pPr>
      <w:r w:rsidRPr="00C35A15">
        <w:rPr>
          <w:b/>
          <w:bCs/>
          <w:color w:val="005EA8"/>
        </w:rPr>
        <w:lastRenderedPageBreak/>
        <w:t>11. What</w:t>
      </w:r>
      <w:r w:rsidR="00043F64">
        <w:rPr>
          <w:b/>
          <w:bCs/>
          <w:color w:val="005EA8"/>
        </w:rPr>
        <w:t xml:space="preserve"> i</w:t>
      </w:r>
      <w:r w:rsidRPr="00C35A15">
        <w:rPr>
          <w:b/>
          <w:bCs/>
          <w:color w:val="005EA8"/>
        </w:rPr>
        <w:t>s one thing that makes a difference on election day?</w:t>
      </w:r>
      <w:r w:rsidRPr="00C35A15">
        <w:rPr>
          <w:color w:val="005EA8"/>
        </w:rPr>
        <w:t> </w:t>
      </w:r>
    </w:p>
    <w:p w14:paraId="12DB42BB" w14:textId="1E1586E2" w:rsidR="00F7648C" w:rsidRPr="00F7648C" w:rsidRDefault="00F7648C" w:rsidP="00F7648C">
      <w:pPr>
        <w:numPr>
          <w:ilvl w:val="0"/>
          <w:numId w:val="46"/>
        </w:numPr>
        <w:spacing w:after="0"/>
      </w:pPr>
      <w:r w:rsidRPr="00F7648C">
        <w:t>A strong plan to remind your supporters to vote — calls, texts or in-person. </w:t>
      </w:r>
    </w:p>
    <w:p w14:paraId="009BAF38" w14:textId="77777777" w:rsidR="00F7648C" w:rsidRPr="00F7648C" w:rsidRDefault="00F7648C" w:rsidP="00F7648C">
      <w:pPr>
        <w:numPr>
          <w:ilvl w:val="0"/>
          <w:numId w:val="47"/>
        </w:numPr>
        <w:spacing w:after="0"/>
      </w:pPr>
      <w:r w:rsidRPr="00F7648C">
        <w:t>A list of committed supporters to follow up with. </w:t>
      </w:r>
    </w:p>
    <w:p w14:paraId="6F9D9C0E" w14:textId="77777777" w:rsidR="00F7648C" w:rsidRPr="00F7648C" w:rsidRDefault="00F7648C" w:rsidP="00F7648C">
      <w:pPr>
        <w:numPr>
          <w:ilvl w:val="0"/>
          <w:numId w:val="48"/>
        </w:numPr>
        <w:spacing w:after="0"/>
      </w:pPr>
      <w:r w:rsidRPr="00F7648C">
        <w:t>Volunteers ready to help you reach supporters. </w:t>
      </w:r>
    </w:p>
    <w:p w14:paraId="0C78C571" w14:textId="77777777" w:rsidR="00F7648C" w:rsidRPr="00F7648C" w:rsidRDefault="00F7648C" w:rsidP="00F7648C">
      <w:pPr>
        <w:spacing w:after="0"/>
      </w:pPr>
      <w:r w:rsidRPr="00F7648C">
        <w:t> </w:t>
      </w:r>
    </w:p>
    <w:p w14:paraId="103B44EA" w14:textId="77777777" w:rsidR="00F7648C" w:rsidRPr="00C35A15" w:rsidRDefault="00F7648C" w:rsidP="00F7648C">
      <w:pPr>
        <w:spacing w:after="0"/>
        <w:rPr>
          <w:color w:val="005EA8"/>
        </w:rPr>
      </w:pPr>
      <w:r w:rsidRPr="00C35A15">
        <w:rPr>
          <w:b/>
          <w:bCs/>
          <w:color w:val="005EA8"/>
        </w:rPr>
        <w:t>12. What if I make a mistake or forget something?</w:t>
      </w:r>
      <w:r w:rsidRPr="00C35A15">
        <w:rPr>
          <w:color w:val="005EA8"/>
        </w:rPr>
        <w:t> </w:t>
      </w:r>
    </w:p>
    <w:p w14:paraId="4CCF75B6" w14:textId="7B0FE0C2" w:rsidR="00F7648C" w:rsidRPr="00F7648C" w:rsidRDefault="00F7648C" w:rsidP="00F7648C">
      <w:pPr>
        <w:numPr>
          <w:ilvl w:val="0"/>
          <w:numId w:val="49"/>
        </w:numPr>
        <w:spacing w:after="0"/>
      </w:pPr>
      <w:r w:rsidRPr="00F7648C">
        <w:t>Do</w:t>
      </w:r>
      <w:r w:rsidR="00043F64">
        <w:t xml:space="preserve"> no</w:t>
      </w:r>
      <w:r w:rsidRPr="00F7648C">
        <w:t>t panic — every campaign hits bumps. </w:t>
      </w:r>
    </w:p>
    <w:p w14:paraId="4DE3A381" w14:textId="2B2E6618" w:rsidR="00F7648C" w:rsidRPr="00F7648C" w:rsidRDefault="00F7648C" w:rsidP="00F7648C">
      <w:pPr>
        <w:numPr>
          <w:ilvl w:val="0"/>
          <w:numId w:val="50"/>
        </w:numPr>
        <w:spacing w:after="0"/>
      </w:pPr>
      <w:r w:rsidRPr="00F7648C">
        <w:t>Be honest, fix what you can and move forward. </w:t>
      </w:r>
    </w:p>
    <w:p w14:paraId="31046448" w14:textId="15FC5992" w:rsidR="00F7648C" w:rsidRPr="00F7648C" w:rsidRDefault="00F7648C" w:rsidP="00F7648C">
      <w:pPr>
        <w:numPr>
          <w:ilvl w:val="0"/>
          <w:numId w:val="51"/>
        </w:numPr>
        <w:spacing w:after="0"/>
      </w:pPr>
      <w:r w:rsidRPr="00F7648C">
        <w:t xml:space="preserve">Most voters </w:t>
      </w:r>
      <w:r w:rsidR="00043F64">
        <w:t>will not</w:t>
      </w:r>
      <w:r w:rsidRPr="00F7648C">
        <w:t xml:space="preserve"> notice or remember small missteps. </w:t>
      </w:r>
    </w:p>
    <w:p w14:paraId="1087DE86" w14:textId="77777777" w:rsidR="00F7648C" w:rsidRPr="00F7648C" w:rsidRDefault="00F7648C" w:rsidP="00F7648C">
      <w:pPr>
        <w:numPr>
          <w:ilvl w:val="0"/>
          <w:numId w:val="52"/>
        </w:numPr>
        <w:spacing w:after="0"/>
      </w:pPr>
      <w:r w:rsidRPr="00F7648C">
        <w:t>Campaigns are marathons, not sprints. Stay focused on the finish line. </w:t>
      </w:r>
    </w:p>
    <w:p w14:paraId="61000E76" w14:textId="77777777" w:rsidR="009D47F5" w:rsidRDefault="009D47F5"/>
    <w:sectPr w:rsidR="009D47F5" w:rsidSect="009D47F5">
      <w:headerReference w:type="default" r:id="rId10"/>
      <w:footerReference w:type="default" r:id="rId11"/>
      <w:pgSz w:w="12240" w:h="15840"/>
      <w:pgMar w:top="1988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7832F" w14:textId="77777777" w:rsidR="008A296A" w:rsidRDefault="008A296A" w:rsidP="009D47F5">
      <w:pPr>
        <w:spacing w:after="0" w:line="240" w:lineRule="auto"/>
      </w:pPr>
      <w:r>
        <w:separator/>
      </w:r>
    </w:p>
  </w:endnote>
  <w:endnote w:type="continuationSeparator" w:id="0">
    <w:p w14:paraId="75A590A4" w14:textId="77777777" w:rsidR="008A296A" w:rsidRDefault="008A296A" w:rsidP="009D47F5">
      <w:pPr>
        <w:spacing w:after="0" w:line="240" w:lineRule="auto"/>
      </w:pPr>
      <w:r>
        <w:continuationSeparator/>
      </w:r>
    </w:p>
  </w:endnote>
  <w:endnote w:type="continuationNotice" w:id="1">
    <w:p w14:paraId="16AEF8DF" w14:textId="77777777" w:rsidR="008A296A" w:rsidRDefault="008A29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3339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E1C524" w14:textId="0C6EFC68" w:rsidR="002F77C8" w:rsidRDefault="002F77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772C6F" w14:textId="39A37E00" w:rsidR="002F77C8" w:rsidRDefault="00F8211E">
    <w:pPr>
      <w:pStyle w:val="Footer"/>
    </w:pPr>
    <w:r>
      <w:rPr>
        <w:b/>
        <w:bCs/>
        <w:color w:val="C00000"/>
      </w:rPr>
      <w:t>S</w:t>
    </w:r>
    <w:r w:rsidR="002F77C8">
      <w:rPr>
        <w:b/>
        <w:bCs/>
        <w:color w:val="C00000"/>
      </w:rPr>
      <w:t>upport for municipal elections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3D924" w14:textId="77777777" w:rsidR="008A296A" w:rsidRDefault="008A296A" w:rsidP="009D47F5">
      <w:pPr>
        <w:spacing w:after="0" w:line="240" w:lineRule="auto"/>
      </w:pPr>
      <w:r>
        <w:separator/>
      </w:r>
    </w:p>
  </w:footnote>
  <w:footnote w:type="continuationSeparator" w:id="0">
    <w:p w14:paraId="306E07D7" w14:textId="77777777" w:rsidR="008A296A" w:rsidRDefault="008A296A" w:rsidP="009D47F5">
      <w:pPr>
        <w:spacing w:after="0" w:line="240" w:lineRule="auto"/>
      </w:pPr>
      <w:r>
        <w:continuationSeparator/>
      </w:r>
    </w:p>
  </w:footnote>
  <w:footnote w:type="continuationNotice" w:id="1">
    <w:p w14:paraId="244051A0" w14:textId="77777777" w:rsidR="008A296A" w:rsidRDefault="008A29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2298B" w14:textId="6759AE5B" w:rsidR="009D47F5" w:rsidRDefault="00C35A15">
    <w:pPr>
      <w:pStyle w:val="Header"/>
    </w:pPr>
    <w:r w:rsidRPr="00AC1AD6">
      <w:rPr>
        <w:rFonts w:cstheme="minorHAnsi"/>
        <w:noProof/>
      </w:rPr>
      <w:drawing>
        <wp:inline distT="0" distB="0" distL="0" distR="0" wp14:anchorId="7682CC25" wp14:editId="12DEA7A6">
          <wp:extent cx="1419225" cy="1102707"/>
          <wp:effectExtent l="0" t="0" r="0" b="2540"/>
          <wp:docPr id="1" name="Picture 1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102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13C702" w14:textId="77777777" w:rsidR="00C35A15" w:rsidRDefault="00C35A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769D"/>
    <w:multiLevelType w:val="multilevel"/>
    <w:tmpl w:val="54BC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653B53"/>
    <w:multiLevelType w:val="multilevel"/>
    <w:tmpl w:val="2124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A006D5"/>
    <w:multiLevelType w:val="multilevel"/>
    <w:tmpl w:val="933E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5A47A8"/>
    <w:multiLevelType w:val="multilevel"/>
    <w:tmpl w:val="895AA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217506"/>
    <w:multiLevelType w:val="multilevel"/>
    <w:tmpl w:val="4B2C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AD29B9"/>
    <w:multiLevelType w:val="multilevel"/>
    <w:tmpl w:val="ACBA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570B7E"/>
    <w:multiLevelType w:val="multilevel"/>
    <w:tmpl w:val="3D10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EE05696"/>
    <w:multiLevelType w:val="multilevel"/>
    <w:tmpl w:val="033A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591031"/>
    <w:multiLevelType w:val="multilevel"/>
    <w:tmpl w:val="8F7A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29E6B99"/>
    <w:multiLevelType w:val="multilevel"/>
    <w:tmpl w:val="2AAC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5CF5AF6"/>
    <w:multiLevelType w:val="multilevel"/>
    <w:tmpl w:val="939E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94227EA"/>
    <w:multiLevelType w:val="multilevel"/>
    <w:tmpl w:val="D644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FE4EEF"/>
    <w:multiLevelType w:val="multilevel"/>
    <w:tmpl w:val="EEFE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B775A1"/>
    <w:multiLevelType w:val="multilevel"/>
    <w:tmpl w:val="EAA2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47D7850"/>
    <w:multiLevelType w:val="multilevel"/>
    <w:tmpl w:val="EFB6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6721288"/>
    <w:multiLevelType w:val="multilevel"/>
    <w:tmpl w:val="4CBE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88D518F"/>
    <w:multiLevelType w:val="multilevel"/>
    <w:tmpl w:val="1E12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DCB736C"/>
    <w:multiLevelType w:val="multilevel"/>
    <w:tmpl w:val="781C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2B173B5"/>
    <w:multiLevelType w:val="multilevel"/>
    <w:tmpl w:val="5750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36180A"/>
    <w:multiLevelType w:val="multilevel"/>
    <w:tmpl w:val="C128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70A3B5A"/>
    <w:multiLevelType w:val="multilevel"/>
    <w:tmpl w:val="4EF6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8D61EBC"/>
    <w:multiLevelType w:val="multilevel"/>
    <w:tmpl w:val="AD52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1E52912"/>
    <w:multiLevelType w:val="multilevel"/>
    <w:tmpl w:val="8328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29F0B2A"/>
    <w:multiLevelType w:val="multilevel"/>
    <w:tmpl w:val="1DCC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2D10AE8"/>
    <w:multiLevelType w:val="multilevel"/>
    <w:tmpl w:val="4284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5033B7A"/>
    <w:multiLevelType w:val="multilevel"/>
    <w:tmpl w:val="08CC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65E48B8"/>
    <w:multiLevelType w:val="multilevel"/>
    <w:tmpl w:val="DDDA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8CD24A8"/>
    <w:multiLevelType w:val="multilevel"/>
    <w:tmpl w:val="FDF2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99E6AC7"/>
    <w:multiLevelType w:val="multilevel"/>
    <w:tmpl w:val="243C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C7349A"/>
    <w:multiLevelType w:val="multilevel"/>
    <w:tmpl w:val="503C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CE94975"/>
    <w:multiLevelType w:val="multilevel"/>
    <w:tmpl w:val="A72C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E1C58E8"/>
    <w:multiLevelType w:val="multilevel"/>
    <w:tmpl w:val="2472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FD85207"/>
    <w:multiLevelType w:val="multilevel"/>
    <w:tmpl w:val="5E7E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07C5CD8"/>
    <w:multiLevelType w:val="multilevel"/>
    <w:tmpl w:val="385EF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2D61D1B"/>
    <w:multiLevelType w:val="multilevel"/>
    <w:tmpl w:val="BA32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5E74C40"/>
    <w:multiLevelType w:val="multilevel"/>
    <w:tmpl w:val="D118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81735EE"/>
    <w:multiLevelType w:val="multilevel"/>
    <w:tmpl w:val="46F0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D9E44F8"/>
    <w:multiLevelType w:val="multilevel"/>
    <w:tmpl w:val="66C8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DB771C9"/>
    <w:multiLevelType w:val="multilevel"/>
    <w:tmpl w:val="F482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DBF400F"/>
    <w:multiLevelType w:val="multilevel"/>
    <w:tmpl w:val="9C4A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1A678B7"/>
    <w:multiLevelType w:val="multilevel"/>
    <w:tmpl w:val="B72A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3143001"/>
    <w:multiLevelType w:val="multilevel"/>
    <w:tmpl w:val="9E1C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37B3004"/>
    <w:multiLevelType w:val="multilevel"/>
    <w:tmpl w:val="86FC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4C64AB7"/>
    <w:multiLevelType w:val="multilevel"/>
    <w:tmpl w:val="0856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6E64085"/>
    <w:multiLevelType w:val="multilevel"/>
    <w:tmpl w:val="D1D2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A3A0D09"/>
    <w:multiLevelType w:val="multilevel"/>
    <w:tmpl w:val="8A62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D5B17F0"/>
    <w:multiLevelType w:val="multilevel"/>
    <w:tmpl w:val="13E6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DCE344F"/>
    <w:multiLevelType w:val="multilevel"/>
    <w:tmpl w:val="E906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FEA28DA"/>
    <w:multiLevelType w:val="multilevel"/>
    <w:tmpl w:val="F1A0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58255ED"/>
    <w:multiLevelType w:val="multilevel"/>
    <w:tmpl w:val="553A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AD92014"/>
    <w:multiLevelType w:val="multilevel"/>
    <w:tmpl w:val="920A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C4361E6"/>
    <w:multiLevelType w:val="multilevel"/>
    <w:tmpl w:val="0A9C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5324692">
    <w:abstractNumId w:val="40"/>
  </w:num>
  <w:num w:numId="2" w16cid:durableId="1389258463">
    <w:abstractNumId w:val="27"/>
  </w:num>
  <w:num w:numId="3" w16cid:durableId="1992441208">
    <w:abstractNumId w:val="15"/>
  </w:num>
  <w:num w:numId="4" w16cid:durableId="1739093617">
    <w:abstractNumId w:val="30"/>
  </w:num>
  <w:num w:numId="5" w16cid:durableId="1587692139">
    <w:abstractNumId w:val="5"/>
  </w:num>
  <w:num w:numId="6" w16cid:durableId="1410078937">
    <w:abstractNumId w:val="2"/>
  </w:num>
  <w:num w:numId="7" w16cid:durableId="1122646895">
    <w:abstractNumId w:val="31"/>
  </w:num>
  <w:num w:numId="8" w16cid:durableId="159659383">
    <w:abstractNumId w:val="20"/>
  </w:num>
  <w:num w:numId="9" w16cid:durableId="133840345">
    <w:abstractNumId w:val="11"/>
  </w:num>
  <w:num w:numId="10" w16cid:durableId="915162267">
    <w:abstractNumId w:val="37"/>
  </w:num>
  <w:num w:numId="11" w16cid:durableId="1142232215">
    <w:abstractNumId w:val="35"/>
  </w:num>
  <w:num w:numId="12" w16cid:durableId="519662538">
    <w:abstractNumId w:val="7"/>
  </w:num>
  <w:num w:numId="13" w16cid:durableId="1812940982">
    <w:abstractNumId w:val="34"/>
  </w:num>
  <w:num w:numId="14" w16cid:durableId="118112522">
    <w:abstractNumId w:val="39"/>
  </w:num>
  <w:num w:numId="15" w16cid:durableId="1460103579">
    <w:abstractNumId w:val="13"/>
  </w:num>
  <w:num w:numId="16" w16cid:durableId="1830948774">
    <w:abstractNumId w:val="0"/>
  </w:num>
  <w:num w:numId="17" w16cid:durableId="715011500">
    <w:abstractNumId w:val="32"/>
  </w:num>
  <w:num w:numId="18" w16cid:durableId="730083443">
    <w:abstractNumId w:val="1"/>
  </w:num>
  <w:num w:numId="19" w16cid:durableId="680162164">
    <w:abstractNumId w:val="43"/>
  </w:num>
  <w:num w:numId="20" w16cid:durableId="1513454866">
    <w:abstractNumId w:val="28"/>
  </w:num>
  <w:num w:numId="21" w16cid:durableId="2056538601">
    <w:abstractNumId w:val="25"/>
  </w:num>
  <w:num w:numId="22" w16cid:durableId="387846782">
    <w:abstractNumId w:val="16"/>
  </w:num>
  <w:num w:numId="23" w16cid:durableId="713237227">
    <w:abstractNumId w:val="45"/>
  </w:num>
  <w:num w:numId="24" w16cid:durableId="1675306192">
    <w:abstractNumId w:val="10"/>
  </w:num>
  <w:num w:numId="25" w16cid:durableId="326834153">
    <w:abstractNumId w:val="19"/>
  </w:num>
  <w:num w:numId="26" w16cid:durableId="117988227">
    <w:abstractNumId w:val="12"/>
  </w:num>
  <w:num w:numId="27" w16cid:durableId="2033796849">
    <w:abstractNumId w:val="38"/>
  </w:num>
  <w:num w:numId="28" w16cid:durableId="747459844">
    <w:abstractNumId w:val="21"/>
  </w:num>
  <w:num w:numId="29" w16cid:durableId="453325667">
    <w:abstractNumId w:val="44"/>
  </w:num>
  <w:num w:numId="30" w16cid:durableId="71899628">
    <w:abstractNumId w:val="26"/>
  </w:num>
  <w:num w:numId="31" w16cid:durableId="335815834">
    <w:abstractNumId w:val="9"/>
  </w:num>
  <w:num w:numId="32" w16cid:durableId="674722922">
    <w:abstractNumId w:val="18"/>
  </w:num>
  <w:num w:numId="33" w16cid:durableId="350840945">
    <w:abstractNumId w:val="47"/>
  </w:num>
  <w:num w:numId="34" w16cid:durableId="1976376000">
    <w:abstractNumId w:val="29"/>
  </w:num>
  <w:num w:numId="35" w16cid:durableId="1360157537">
    <w:abstractNumId w:val="4"/>
  </w:num>
  <w:num w:numId="36" w16cid:durableId="2103715692">
    <w:abstractNumId w:val="48"/>
  </w:num>
  <w:num w:numId="37" w16cid:durableId="1476029230">
    <w:abstractNumId w:val="24"/>
  </w:num>
  <w:num w:numId="38" w16cid:durableId="458650039">
    <w:abstractNumId w:val="33"/>
  </w:num>
  <w:num w:numId="39" w16cid:durableId="780808183">
    <w:abstractNumId w:val="46"/>
  </w:num>
  <w:num w:numId="40" w16cid:durableId="1533416788">
    <w:abstractNumId w:val="14"/>
  </w:num>
  <w:num w:numId="41" w16cid:durableId="718941846">
    <w:abstractNumId w:val="8"/>
  </w:num>
  <w:num w:numId="42" w16cid:durableId="1668094946">
    <w:abstractNumId w:val="3"/>
  </w:num>
  <w:num w:numId="43" w16cid:durableId="1441149041">
    <w:abstractNumId w:val="17"/>
  </w:num>
  <w:num w:numId="44" w16cid:durableId="2057971356">
    <w:abstractNumId w:val="42"/>
  </w:num>
  <w:num w:numId="45" w16cid:durableId="2017030449">
    <w:abstractNumId w:val="49"/>
  </w:num>
  <w:num w:numId="46" w16cid:durableId="233706013">
    <w:abstractNumId w:val="41"/>
  </w:num>
  <w:num w:numId="47" w16cid:durableId="1480346050">
    <w:abstractNumId w:val="36"/>
  </w:num>
  <w:num w:numId="48" w16cid:durableId="1677148649">
    <w:abstractNumId w:val="23"/>
  </w:num>
  <w:num w:numId="49" w16cid:durableId="1518688367">
    <w:abstractNumId w:val="51"/>
  </w:num>
  <w:num w:numId="50" w16cid:durableId="1728147069">
    <w:abstractNumId w:val="50"/>
  </w:num>
  <w:num w:numId="51" w16cid:durableId="1863325589">
    <w:abstractNumId w:val="6"/>
  </w:num>
  <w:num w:numId="52" w16cid:durableId="535387545">
    <w:abstractNumId w:val="2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F5"/>
    <w:rsid w:val="00000D25"/>
    <w:rsid w:val="00043F64"/>
    <w:rsid w:val="0005642E"/>
    <w:rsid w:val="000A7062"/>
    <w:rsid w:val="000D6911"/>
    <w:rsid w:val="001D396C"/>
    <w:rsid w:val="001F3B9A"/>
    <w:rsid w:val="00280945"/>
    <w:rsid w:val="002D0CD5"/>
    <w:rsid w:val="002D1BC5"/>
    <w:rsid w:val="002E6D39"/>
    <w:rsid w:val="002F77C8"/>
    <w:rsid w:val="003133F2"/>
    <w:rsid w:val="00332AE6"/>
    <w:rsid w:val="003478CD"/>
    <w:rsid w:val="00391195"/>
    <w:rsid w:val="003E722C"/>
    <w:rsid w:val="00407857"/>
    <w:rsid w:val="00481DD8"/>
    <w:rsid w:val="004A2208"/>
    <w:rsid w:val="004B6D10"/>
    <w:rsid w:val="004D7408"/>
    <w:rsid w:val="004F0CF1"/>
    <w:rsid w:val="0053631A"/>
    <w:rsid w:val="00556398"/>
    <w:rsid w:val="005E0FC7"/>
    <w:rsid w:val="006B6A19"/>
    <w:rsid w:val="006C1E13"/>
    <w:rsid w:val="006F5EFC"/>
    <w:rsid w:val="007013DF"/>
    <w:rsid w:val="00721775"/>
    <w:rsid w:val="00814649"/>
    <w:rsid w:val="008A296A"/>
    <w:rsid w:val="008D1373"/>
    <w:rsid w:val="008F1F96"/>
    <w:rsid w:val="00913B38"/>
    <w:rsid w:val="009219DF"/>
    <w:rsid w:val="00926B4E"/>
    <w:rsid w:val="00932FD9"/>
    <w:rsid w:val="00943BD0"/>
    <w:rsid w:val="00983788"/>
    <w:rsid w:val="009D47F5"/>
    <w:rsid w:val="00A54B44"/>
    <w:rsid w:val="00AB5286"/>
    <w:rsid w:val="00AF0017"/>
    <w:rsid w:val="00B71828"/>
    <w:rsid w:val="00B76FFB"/>
    <w:rsid w:val="00C26884"/>
    <w:rsid w:val="00C35A15"/>
    <w:rsid w:val="00C4128A"/>
    <w:rsid w:val="00CA4417"/>
    <w:rsid w:val="00D012DE"/>
    <w:rsid w:val="00D55539"/>
    <w:rsid w:val="00DA163B"/>
    <w:rsid w:val="00DF1CD1"/>
    <w:rsid w:val="00E002B5"/>
    <w:rsid w:val="00E96C0E"/>
    <w:rsid w:val="00EA1BE0"/>
    <w:rsid w:val="00F36B99"/>
    <w:rsid w:val="00F7648C"/>
    <w:rsid w:val="00F8211E"/>
    <w:rsid w:val="00FA3C0C"/>
    <w:rsid w:val="030486D2"/>
    <w:rsid w:val="0AB88C6F"/>
    <w:rsid w:val="3E3C274F"/>
    <w:rsid w:val="40DD05A5"/>
    <w:rsid w:val="4C907170"/>
    <w:rsid w:val="6986E85E"/>
    <w:rsid w:val="6AF58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03B96"/>
  <w15:chartTrackingRefBased/>
  <w15:docId w15:val="{CD9EE7AF-52E1-47F9-B85F-A575B139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color w:val="00457D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457D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7F5"/>
    <w:pPr>
      <w:keepNext/>
      <w:keepLines/>
      <w:spacing w:before="160" w:after="80"/>
      <w:outlineLvl w:val="2"/>
    </w:pPr>
    <w:rPr>
      <w:rFonts w:eastAsiaTheme="majorEastAsia" w:cstheme="majorBidi"/>
      <w:color w:val="00457D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457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7F5"/>
    <w:pPr>
      <w:keepNext/>
      <w:keepLines/>
      <w:spacing w:before="80" w:after="40"/>
      <w:outlineLvl w:val="4"/>
    </w:pPr>
    <w:rPr>
      <w:rFonts w:eastAsiaTheme="majorEastAsia" w:cstheme="majorBidi"/>
      <w:color w:val="00457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017"/>
    <w:rPr>
      <w:rFonts w:asciiTheme="majorHAnsi" w:eastAsiaTheme="majorEastAsia" w:hAnsiTheme="majorHAnsi" w:cstheme="majorBidi"/>
      <w:b/>
      <w:color w:val="00457D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7F5"/>
    <w:rPr>
      <w:rFonts w:asciiTheme="majorHAnsi" w:eastAsiaTheme="majorEastAsia" w:hAnsiTheme="majorHAnsi" w:cstheme="majorBidi"/>
      <w:color w:val="00457D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7F5"/>
    <w:rPr>
      <w:rFonts w:eastAsiaTheme="majorEastAsia" w:cstheme="majorBidi"/>
      <w:color w:val="00457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7F5"/>
    <w:rPr>
      <w:rFonts w:eastAsiaTheme="majorEastAsia" w:cstheme="majorBidi"/>
      <w:i/>
      <w:iCs/>
      <w:color w:val="00457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7F5"/>
    <w:rPr>
      <w:rFonts w:eastAsiaTheme="majorEastAsia" w:cstheme="majorBidi"/>
      <w:color w:val="00457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7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7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7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7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7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7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7F5"/>
    <w:rPr>
      <w:i/>
      <w:iCs/>
      <w:color w:val="00457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7F5"/>
    <w:pPr>
      <w:pBdr>
        <w:top w:val="single" w:sz="4" w:space="10" w:color="00457D" w:themeColor="accent1" w:themeShade="BF"/>
        <w:bottom w:val="single" w:sz="4" w:space="10" w:color="00457D" w:themeColor="accent1" w:themeShade="BF"/>
      </w:pBdr>
      <w:spacing w:before="360" w:after="360"/>
      <w:ind w:left="864" w:right="864"/>
      <w:jc w:val="center"/>
    </w:pPr>
    <w:rPr>
      <w:i/>
      <w:iCs/>
      <w:color w:val="00457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7F5"/>
    <w:rPr>
      <w:i/>
      <w:iCs/>
      <w:color w:val="00457D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7F5"/>
    <w:rPr>
      <w:b/>
      <w:bCs/>
      <w:smallCaps/>
      <w:color w:val="00457D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D4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7F5"/>
  </w:style>
  <w:style w:type="paragraph" w:styleId="Footer">
    <w:name w:val="footer"/>
    <w:basedOn w:val="Normal"/>
    <w:link w:val="FooterChar"/>
    <w:uiPriority w:val="99"/>
    <w:unhideWhenUsed/>
    <w:rsid w:val="009D4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8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0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0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24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005EA8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ustom 2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897F4E0D09D4A88343AB969C480A1" ma:contentTypeVersion="16" ma:contentTypeDescription="Create a new document." ma:contentTypeScope="" ma:versionID="224257c25276811d5b4443ad451d28bf">
  <xsd:schema xmlns:xsd="http://www.w3.org/2001/XMLSchema" xmlns:xs="http://www.w3.org/2001/XMLSchema" xmlns:p="http://schemas.microsoft.com/office/2006/metadata/properties" xmlns:ns2="90472abe-cebb-485c-88d3-6c4db866e8a0" xmlns:ns3="6530aa8d-4201-4792-9cab-53118e823415" targetNamespace="http://schemas.microsoft.com/office/2006/metadata/properties" ma:root="true" ma:fieldsID="1cbdeac499ab97fbbd4103e3b8c2ef2e" ns2:_="" ns3:_="">
    <xsd:import namespace="90472abe-cebb-485c-88d3-6c4db866e8a0"/>
    <xsd:import namespace="6530aa8d-4201-4792-9cab-53118e8234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72abe-cebb-485c-88d3-6c4db866e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8a330fc-a4f2-4427-ac78-4a091893f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0aa8d-4201-4792-9cab-53118e8234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8ea2615-5623-4c95-a117-5121383684a5}" ma:internalName="TaxCatchAll" ma:showField="CatchAllData" ma:web="6530aa8d-4201-4792-9cab-53118e8234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472abe-cebb-485c-88d3-6c4db866e8a0">
      <Terms xmlns="http://schemas.microsoft.com/office/infopath/2007/PartnerControls"/>
    </lcf76f155ced4ddcb4097134ff3c332f>
    <TaxCatchAll xmlns="6530aa8d-4201-4792-9cab-53118e823415" xsi:nil="true"/>
  </documentManagement>
</p:properties>
</file>

<file path=customXml/itemProps1.xml><?xml version="1.0" encoding="utf-8"?>
<ds:datastoreItem xmlns:ds="http://schemas.openxmlformats.org/officeDocument/2006/customXml" ds:itemID="{FA81EFB4-C851-4DB8-B969-FAAE15928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72abe-cebb-485c-88d3-6c4db866e8a0"/>
    <ds:schemaRef ds:uri="6530aa8d-4201-4792-9cab-53118e823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F681BD-D8C5-41C0-9D6D-6E4897AEB7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5AF668-3EF6-42A3-9A56-891EA6F60B4B}">
  <ds:schemaRefs>
    <ds:schemaRef ds:uri="http://schemas.microsoft.com/office/2006/metadata/properties"/>
    <ds:schemaRef ds:uri="http://schemas.microsoft.com/office/infopath/2007/PartnerControls"/>
    <ds:schemaRef ds:uri="90472abe-cebb-485c-88d3-6c4db866e8a0"/>
    <ds:schemaRef ds:uri="6530aa8d-4201-4792-9cab-53118e8234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Davidson</dc:creator>
  <cp:keywords/>
  <dc:description/>
  <cp:lastModifiedBy>Danielle Antoniuk</cp:lastModifiedBy>
  <cp:revision>28</cp:revision>
  <cp:lastPrinted>2025-05-27T02:58:00Z</cp:lastPrinted>
  <dcterms:created xsi:type="dcterms:W3CDTF">2025-04-01T19:02:00Z</dcterms:created>
  <dcterms:modified xsi:type="dcterms:W3CDTF">2025-05-29T14:41:00Z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0x01010009F897F4E0D09D4A88343AB969C480A1</vt:lpwstr>
  </property>
  <property fmtid="{D5CDD505-2E9C-101B-9397-08002B2CF9AE}" pid="3" name="MediaServiceImageTags">
    <vt:lpwstr/>
  </property>
</Properties>
</file>